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5691" w14:textId="77777777" w:rsidR="00A11AD5" w:rsidRPr="00D9094C" w:rsidRDefault="00A11AD5" w:rsidP="00A11AD5">
      <w:pPr>
        <w:spacing w:line="480" w:lineRule="auto"/>
        <w:rPr>
          <w:rFonts w:ascii="Tahoma" w:hAnsi="Tahoma" w:cs="Tahoma"/>
          <w:sz w:val="36"/>
          <w:szCs w:val="36"/>
        </w:rPr>
      </w:pPr>
      <w:r w:rsidRPr="00CE2D0D">
        <w:rPr>
          <w:rFonts w:ascii="Times New Roman" w:hAnsi="Times New Roman" w:cs="Times New Roman"/>
          <w:sz w:val="24"/>
          <w:szCs w:val="24"/>
        </w:rPr>
        <w:t>Maya has great hair so things tend to work out for her. Some things are that simple, not exactly linear but impossible to disconnect.</w:t>
      </w:r>
    </w:p>
    <w:p w14:paraId="5985F3A2" w14:textId="77777777" w:rsidR="00A11AD5" w:rsidRPr="00CE2D0D" w:rsidRDefault="00A11AD5" w:rsidP="00A11AD5">
      <w:pPr>
        <w:spacing w:line="480" w:lineRule="auto"/>
        <w:rPr>
          <w:rFonts w:ascii="Times New Roman" w:hAnsi="Times New Roman" w:cs="Times New Roman"/>
          <w:sz w:val="24"/>
          <w:szCs w:val="24"/>
        </w:rPr>
      </w:pPr>
      <w:r w:rsidRPr="00CE2D0D">
        <w:rPr>
          <w:rFonts w:ascii="Times New Roman" w:hAnsi="Times New Roman" w:cs="Times New Roman"/>
          <w:sz w:val="24"/>
          <w:szCs w:val="24"/>
        </w:rPr>
        <w:t xml:space="preserve">I’m not being unfair – Maya is much more than her hair. She is also tall and </w:t>
      </w:r>
      <w:r>
        <w:rPr>
          <w:rFonts w:ascii="Times New Roman" w:hAnsi="Times New Roman" w:cs="Times New Roman"/>
          <w:sz w:val="24"/>
          <w:szCs w:val="24"/>
        </w:rPr>
        <w:t>pretty</w:t>
      </w:r>
      <w:r w:rsidRPr="00CE2D0D">
        <w:rPr>
          <w:rFonts w:ascii="Times New Roman" w:hAnsi="Times New Roman" w:cs="Times New Roman"/>
          <w:sz w:val="24"/>
          <w:szCs w:val="24"/>
        </w:rPr>
        <w:t xml:space="preserve"> and </w:t>
      </w:r>
      <w:r>
        <w:rPr>
          <w:rFonts w:ascii="Times New Roman" w:hAnsi="Times New Roman" w:cs="Times New Roman"/>
          <w:sz w:val="24"/>
          <w:szCs w:val="24"/>
        </w:rPr>
        <w:t>smart</w:t>
      </w:r>
      <w:r w:rsidRPr="00CE2D0D">
        <w:rPr>
          <w:rFonts w:ascii="Times New Roman" w:hAnsi="Times New Roman" w:cs="Times New Roman"/>
          <w:sz w:val="24"/>
          <w:szCs w:val="24"/>
        </w:rPr>
        <w:t xml:space="preserve"> (all of which amplify her hair) and she knows innately </w:t>
      </w:r>
      <w:r>
        <w:rPr>
          <w:rFonts w:ascii="Times New Roman" w:hAnsi="Times New Roman" w:cs="Times New Roman"/>
          <w:sz w:val="24"/>
          <w:szCs w:val="24"/>
        </w:rPr>
        <w:t xml:space="preserve">how to be </w:t>
      </w:r>
      <w:r w:rsidRPr="00CE2D0D">
        <w:rPr>
          <w:rFonts w:ascii="Times New Roman" w:hAnsi="Times New Roman" w:cs="Times New Roman"/>
          <w:sz w:val="24"/>
          <w:szCs w:val="24"/>
        </w:rPr>
        <w:t xml:space="preserve">a big sister, what to say and how to feel. She is, I think, that perfect first printout of a pair of siblings. </w:t>
      </w:r>
    </w:p>
    <w:p w14:paraId="02E06A78" w14:textId="77777777" w:rsidR="00A11AD5" w:rsidRDefault="00A11AD5" w:rsidP="00A11AD5">
      <w:pPr>
        <w:spacing w:line="480" w:lineRule="auto"/>
        <w:rPr>
          <w:rFonts w:ascii="Times New Roman" w:hAnsi="Times New Roman" w:cs="Times New Roman"/>
          <w:sz w:val="24"/>
          <w:szCs w:val="24"/>
        </w:rPr>
      </w:pPr>
      <w:r w:rsidRPr="00CE2D0D">
        <w:rPr>
          <w:rFonts w:ascii="Times New Roman" w:hAnsi="Times New Roman" w:cs="Times New Roman"/>
          <w:sz w:val="24"/>
          <w:szCs w:val="24"/>
        </w:rPr>
        <w:t>You’ll think I’m exaggerating; about hair I mean. That one aesthetic thing could shape a life, tilt good fortune. But maybe you haven’t seen it up close as I have, the way a person, like Maya, can rearrange an entire scene, rattle an orchestra</w:t>
      </w:r>
      <w:r>
        <w:rPr>
          <w:rFonts w:ascii="Times New Roman" w:hAnsi="Times New Roman" w:cs="Times New Roman"/>
          <w:sz w:val="24"/>
          <w:szCs w:val="24"/>
        </w:rPr>
        <w:t xml:space="preserve"> probably</w:t>
      </w:r>
      <w:r w:rsidRPr="00CE2D0D">
        <w:rPr>
          <w:rFonts w:ascii="Times New Roman" w:hAnsi="Times New Roman" w:cs="Times New Roman"/>
          <w:sz w:val="24"/>
          <w:szCs w:val="24"/>
        </w:rPr>
        <w:t>, just with the sway of her head.</w:t>
      </w:r>
      <w:r>
        <w:rPr>
          <w:rFonts w:ascii="Times New Roman" w:hAnsi="Times New Roman" w:cs="Times New Roman"/>
          <w:sz w:val="24"/>
          <w:szCs w:val="24"/>
        </w:rPr>
        <w:t xml:space="preserve"> People don’t say no to Maya. They assume she’s in the right lane.</w:t>
      </w:r>
    </w:p>
    <w:p w14:paraId="76611E2F"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I’m not jealous of Maya; that would be pointless. I’m fascinated by her and I do spend a lot of time wondering what it must be like to be her, but that’s not jealousy. It’s something else.</w:t>
      </w:r>
    </w:p>
    <w:p w14:paraId="06CFF1CF"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Navada was Maya’s idea, which is ironic because she’s not a wellness retreat kind of person. Self-development is her default state, not something she needs to schedule or outsource. But she could see what it has done for me – all the ‘woo-woo’ stuff as she calls it – and that it might be a way to finally make use of Dad’s ‘guilt voucher’.</w:t>
      </w:r>
    </w:p>
    <w:p w14:paraId="727C38A2"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Nine years ago Dad gave me the property near Bunoola Dam that had been given to him by his own father who inherited it from an uncle who won it in a bet. None of these men knew what to do with it, a rapidly ageing homestead on 160 acres of sloping paddocks, and simply assumed the next person would.</w:t>
      </w:r>
    </w:p>
    <w:p w14:paraId="2295A606"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My father was probably the least likely one in the conga line to be seduced by the prospect of rural life. An accountant by trade, by identity, he likes the sort of certainty that a farming life could never provide. The weather is a dodgy investment (though fascinating – he’s obsessed). Animals are unpredictable. You can imagine how angry he was, and still is, about getting bone cancer just six months into retirement. </w:t>
      </w:r>
    </w:p>
    <w:p w14:paraId="620F01BB"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 gave Navada to me not long after the accident. It wasn’t called Navada then, just ‘the dam land’ (or possibly ‘the damn </w:t>
      </w:r>
      <w:r w:rsidRPr="005F76D9">
        <w:rPr>
          <w:rFonts w:ascii="Times New Roman" w:hAnsi="Times New Roman" w:cs="Times New Roman"/>
          <w:i/>
          <w:iCs/>
          <w:sz w:val="24"/>
          <w:szCs w:val="24"/>
        </w:rPr>
        <w:t>land</w:t>
      </w:r>
      <w:r>
        <w:rPr>
          <w:rFonts w:ascii="Times New Roman" w:hAnsi="Times New Roman" w:cs="Times New Roman"/>
          <w:sz w:val="24"/>
          <w:szCs w:val="24"/>
        </w:rPr>
        <w:t>’). He worked hard not to make a big fuss about it, didn’t provide any helpful context bar ‘I thought you could do something with it, Nessa’. I’d signed the papers in hospital and he’d looked out the window as I did so, at the orange wall I’d come to know brick by brick. I could see he’d been crying. ‘What about Maya?’ I said, and he looked at me with a confused expression.</w:t>
      </w:r>
    </w:p>
    <w:p w14:paraId="74C23CB2"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If Maya minded that our father had given me a substantial financial asset when he was still alive and well, not part of any will or dying wish, and that she hadn’t received anything commensurate, then she didn’t show it. I never saw it. Her only dig, if that’s what it is, is to call it the guilt voucher, and I never laugh when she does.</w:t>
      </w:r>
    </w:p>
    <w:p w14:paraId="5A9F69BB"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But we do laugh a lot, often when we’re not together and usually just thinking about something the other one said or sent. She acts like she’s not funny when she’s around me, like there can only be one funny sister and it’s me, but we both know you can be the funny one </w:t>
      </w:r>
      <w:r w:rsidRPr="00E27AD4">
        <w:rPr>
          <w:rFonts w:ascii="Times New Roman" w:hAnsi="Times New Roman" w:cs="Times New Roman"/>
          <w:i/>
          <w:iCs/>
          <w:sz w:val="24"/>
          <w:szCs w:val="24"/>
        </w:rPr>
        <w:t>and</w:t>
      </w:r>
      <w:r>
        <w:rPr>
          <w:rFonts w:ascii="Times New Roman" w:hAnsi="Times New Roman" w:cs="Times New Roman"/>
          <w:sz w:val="24"/>
          <w:szCs w:val="24"/>
        </w:rPr>
        <w:t xml:space="preserve"> the pretty one because life’s assets aren’t dished out with measuring cups.</w:t>
      </w:r>
    </w:p>
    <w:p w14:paraId="30A80885"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(‘But what if they </w:t>
      </w:r>
      <w:r w:rsidRPr="00743271">
        <w:rPr>
          <w:rFonts w:ascii="Times New Roman" w:hAnsi="Times New Roman" w:cs="Times New Roman"/>
          <w:i/>
          <w:iCs/>
          <w:sz w:val="24"/>
          <w:szCs w:val="24"/>
        </w:rPr>
        <w:t>are</w:t>
      </w:r>
      <w:r>
        <w:rPr>
          <w:rFonts w:ascii="Times New Roman" w:hAnsi="Times New Roman" w:cs="Times New Roman"/>
          <w:sz w:val="24"/>
          <w:szCs w:val="24"/>
        </w:rPr>
        <w:t xml:space="preserve">?’ Campbell once said of my measuring cup rationale. ‘What if it </w:t>
      </w:r>
      <w:r w:rsidRPr="00743271">
        <w:rPr>
          <w:rFonts w:ascii="Times New Roman" w:hAnsi="Times New Roman" w:cs="Times New Roman"/>
          <w:i/>
          <w:iCs/>
          <w:sz w:val="24"/>
          <w:szCs w:val="24"/>
        </w:rPr>
        <w:t>is</w:t>
      </w:r>
      <w:r>
        <w:rPr>
          <w:rFonts w:ascii="Times New Roman" w:hAnsi="Times New Roman" w:cs="Times New Roman"/>
          <w:sz w:val="24"/>
          <w:szCs w:val="24"/>
        </w:rPr>
        <w:t xml:space="preserve"> all fairly divided, not individually of course but across humankind? So there’s, like, four billion cups each of goodness and beauty and avarice and meanness and funniness and all of it, just spread across the species. And life is just a matter of working out where and how it’s divvied up, finding people with the appealing proportions and knowing at least that the bad stuff isn’t bottomless; that a measure of optimism about humanity is justifiable.’)</w:t>
      </w:r>
    </w:p>
    <w:p w14:paraId="395BAB23"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‘Oh that’s gold,’ Maya says when I tell her about Ursula’s pickled onion story, the way she’d pried open the group like an old paint tin. ‘Maybe Mum will get Alzheimer’s one day and say something nice about someone.’</w:t>
      </w:r>
    </w:p>
    <w:p w14:paraId="0CC128DF"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We’re sitting on either side of Maya’s polished kitchen bench, our regular debrief after a retreat. It’s Friday night and Maya’s husband Rohan is at a basketball game with their son Jack. The eldest, Lily, is upstairs living life online.</w:t>
      </w:r>
    </w:p>
    <w:p w14:paraId="6949AD9A"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‘Everyone got real after that,’ I say. ‘One woman, Sonia, told us that her husband – he was much older than her – had died on the job. Like, while they were having sex. He was </w:t>
      </w:r>
      <w:r w:rsidRPr="004A7C58">
        <w:rPr>
          <w:rFonts w:ascii="Times New Roman" w:hAnsi="Times New Roman" w:cs="Times New Roman"/>
          <w:i/>
          <w:iCs/>
          <w:sz w:val="24"/>
          <w:szCs w:val="24"/>
        </w:rPr>
        <w:t>inside her</w:t>
      </w:r>
      <w:r>
        <w:rPr>
          <w:rFonts w:ascii="Times New Roman" w:hAnsi="Times New Roman" w:cs="Times New Roman"/>
          <w:sz w:val="24"/>
          <w:szCs w:val="24"/>
        </w:rPr>
        <w:t xml:space="preserve"> when his heart began to stop. And he got really angry and confused in the moment, with all the pain, and the last thing he said to her was ‘Why does he have to fucking mow on a Sunday morning?’ About their neighbour.’</w:t>
      </w:r>
    </w:p>
    <w:p w14:paraId="4A95EECC"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‘Right,’ Maya says and squeezes more lime into both our glasses. ‘That’s a weird thing to share with strangers.’</w:t>
      </w:r>
    </w:p>
    <w:p w14:paraId="74F6D9A1"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‘Well, they’re not really strangers in that moment.’</w:t>
      </w:r>
    </w:p>
    <w:p w14:paraId="3D07E74E"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This is the part Maya doesn’t understand about the retreats, not just because she’s never been to one (in fact she’s been to Navada just once since it became the retreat, to drop off some old chairs from Mum and Dad’s several years ago). The promised ‘wellness’ usually happens by accident: a chance observation in nature, an unexpected reflection, a conversation you would never have otherwise had. It comes from the moments you don’t expect, often on that final night of simply talking, when newly nourished bodies offer up their secrets. When stories unlock stories.</w:t>
      </w:r>
    </w:p>
    <w:p w14:paraId="734171E0"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‘Did everyone fill out the feedback forms?’ Maya asks now. ‘What did they say?’</w:t>
      </w:r>
    </w:p>
    <w:p w14:paraId="30BA96B6"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 tell her the feedback was mostly positive, bordering on gushing. The only negative comment was from young Lexi who said the lighting in the bathrooms was too dim. ‘I had to use my phone light to really see properly,’ she’d written in the online form.</w:t>
      </w:r>
    </w:p>
    <w:p w14:paraId="0134932C"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‘God,’ laughs Maya. ‘The trials of the young. She won’t want to be looking into the black holes of her pores in ten years’ time.’</w:t>
      </w:r>
    </w:p>
    <w:p w14:paraId="58FEA44C"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 stare at the last of my gin and tonic, wondering if it’s one sip’s worth or two.</w:t>
      </w:r>
    </w:p>
    <w:p w14:paraId="3BF1E2FC"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Lily lands in the kitchen, long brown hair covering most of her face and her chest. She is arresting like Maya, the same dark features with a squarer jaw, but never looks convinced. Stuck in the dark corner of late adolescence, Lily sometimes looks how I always feel. I can’t remember when she last let me hug her, when I felt that I could.</w:t>
      </w:r>
    </w:p>
    <w:p w14:paraId="499DA7A7"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‘There’s some pie left in the fridge,’ Maya says to her. Lily opens the fridge door and closes it shortly afterwards as though she’s picked the wrong box on a game show.</w:t>
      </w:r>
    </w:p>
    <w:p w14:paraId="40357DCC"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‘I’ll just get Uber Eats,’ she says. ‘Hey Ness.’</w:t>
      </w:r>
    </w:p>
    <w:p w14:paraId="5F27C390"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‘Hiya Lil!’ I say, probably too enthusiastically. I start to tell her about Lexi, how I think she might be a wellness blogger with retreat aspirations, spying on Navada. </w:t>
      </w:r>
    </w:p>
    <w:p w14:paraId="13865DF5"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‘She probably is,’ Lily says, not looking up from her phone. ‘When are you going to let me take over your social media? I can sort out all that stuff.’</w:t>
      </w:r>
    </w:p>
    <w:p w14:paraId="24CF3009"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‘You should do that,’ Maya says. ‘You should let Lily do her thing, build up the online profile, finally grow the business.’</w:t>
      </w:r>
    </w:p>
    <w:p w14:paraId="3B728D4E"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I hear the sting in </w:t>
      </w:r>
      <w:r w:rsidRPr="001129F3">
        <w:rPr>
          <w:rFonts w:ascii="Times New Roman" w:hAnsi="Times New Roman" w:cs="Times New Roman"/>
          <w:i/>
          <w:iCs/>
          <w:sz w:val="24"/>
          <w:szCs w:val="24"/>
        </w:rPr>
        <w:t>finally</w:t>
      </w:r>
      <w:r>
        <w:rPr>
          <w:rFonts w:ascii="Times New Roman" w:hAnsi="Times New Roman" w:cs="Times New Roman"/>
          <w:sz w:val="24"/>
          <w:szCs w:val="24"/>
        </w:rPr>
        <w:t xml:space="preserve">. Maya has been hinting for some time that Navada should be more successful than it is, that I should have been able to wind up nursing by now and run the retreats full time. She thinks I have a reductive ‘If you build it, they will come’ attitude about the whole thing (and sure, maybe I do), but she also can’t appreciate the amount of work I had to do just to make Navada safe and inhabitable, the two years I spent navigating the completely foreign landscape of building codes and compliance reports and licences and </w:t>
      </w:r>
      <w:r>
        <w:rPr>
          <w:rFonts w:ascii="Times New Roman" w:hAnsi="Times New Roman" w:cs="Times New Roman"/>
          <w:sz w:val="24"/>
          <w:szCs w:val="24"/>
        </w:rPr>
        <w:lastRenderedPageBreak/>
        <w:t>permits. It would have been so much easier to walk away, to sell the place for land and timber, if I could have done that to Dad.</w:t>
      </w:r>
    </w:p>
    <w:p w14:paraId="34A3C07B"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 xml:space="preserve">I don’t doubt that Maya could have set the place up much quicker than me, and far better too, not because she has any more business nous (she runs a high school English department) but because, like I said, things just work out for her. She would have found better tradespeople – they would have found </w:t>
      </w:r>
      <w:r w:rsidRPr="008C0CA3">
        <w:rPr>
          <w:rFonts w:ascii="Times New Roman" w:hAnsi="Times New Roman" w:cs="Times New Roman"/>
          <w:i/>
          <w:iCs/>
          <w:sz w:val="24"/>
          <w:szCs w:val="24"/>
        </w:rPr>
        <w:t>her</w:t>
      </w:r>
      <w:r>
        <w:rPr>
          <w:rFonts w:ascii="Times New Roman" w:hAnsi="Times New Roman" w:cs="Times New Roman"/>
          <w:sz w:val="24"/>
          <w:szCs w:val="24"/>
        </w:rPr>
        <w:t xml:space="preserve"> – and difficult local government people and building inspectors would have paused in their objections to admire her hair. I generally assume that Maya has used the seven extra years she has on me learning more about how life actually works.</w:t>
      </w:r>
    </w:p>
    <w:p w14:paraId="091BEBAE"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‘Maybe I should,’ I say now, about recruiting Lily’s social media skills, the skills she has acquired simply by virtue of being 17.</w:t>
      </w:r>
    </w:p>
    <w:p w14:paraId="0F2D2025"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 hadn’t wanted to wade too deeply into social media when it came to Navada, when it comes to anything for that matter. I made an Instagram profile and a Facebook page (and a Twitter handle before quickly learning that Twitter is Dante’s Fifth Circle of Hell). I occasionally upload photos to them when there’s a particularly pretty sunrise over the dam or a smoothie that doesn’t look revolting. Sometimes I share a quote that isn’t too naff. But generally I keep the whole domain at arm’s length like a two-faced friend.</w:t>
      </w:r>
    </w:p>
    <w:p w14:paraId="5136EC2E"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‘Unless you want to keep showering old men forever,’ Maya says just as Rohan and Jack walk through the kitchen door, all sweaty and Friday.</w:t>
      </w:r>
    </w:p>
    <w:p w14:paraId="430F7827"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‘Eww,’ Lily says. ‘Rusty balls. Do you have to touch them, Ness?’</w:t>
      </w:r>
    </w:p>
    <w:p w14:paraId="43814908"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‘Only with my bare hands.’</w:t>
      </w:r>
    </w:p>
    <w:p w14:paraId="51DBA214"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Rohan tosses his keys on the counter and kisses Maya’s cheek in one swift move across the room. ‘Hiya Ness,’ he says to me. ‘You look nice today.’ It’s what he always says.</w:t>
      </w:r>
    </w:p>
    <w:p w14:paraId="71E5C1DD"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Shorter than Maya and less likely to draw attention in a crowded room, Rohan nevertheless conveys a similar detached self-assurance, as though he knows he won a major prize and has looked after it well. He’s been good to me since the accident, having barely registered my existence before it, always running his eye over contracts and providing sound legal advice. Unlike Maya, he’s been to Navada many times, even helping Dad clear all the walking trails before cancer knocked.</w:t>
      </w:r>
    </w:p>
    <w:p w14:paraId="164B2B02"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‘Do you want to stay for dinner?’ Maya asks and I say no, just as she knows I will. I never stay for dinner. I figure their family time is increasingly rare and sacred and I won’t know where to look. I prefer each of them on their own. Even so, I feel that familiar rock in my gut that reminds me I’m about to leave the white noise of a busy home to the silence of my own.</w:t>
      </w:r>
    </w:p>
    <w:p w14:paraId="5CBD989B"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‘I’m all good thanks,’ I say, gathering up my handful of things. ‘You guys enjoy but I’m going to head. I’ve got an early start in the morning.’</w:t>
      </w:r>
    </w:p>
    <w:p w14:paraId="70946AF1" w14:textId="77777777" w:rsidR="00A11AD5" w:rsidRDefault="00A11AD5" w:rsidP="00A11AD5">
      <w:pPr>
        <w:spacing w:line="480" w:lineRule="auto"/>
        <w:rPr>
          <w:rFonts w:ascii="Times New Roman" w:hAnsi="Times New Roman" w:cs="Times New Roman"/>
          <w:sz w:val="24"/>
          <w:szCs w:val="24"/>
        </w:rPr>
      </w:pPr>
      <w:r>
        <w:rPr>
          <w:rFonts w:ascii="Times New Roman" w:hAnsi="Times New Roman" w:cs="Times New Roman"/>
          <w:sz w:val="24"/>
          <w:szCs w:val="24"/>
        </w:rPr>
        <w:t>Which is true of course. I always do.</w:t>
      </w:r>
    </w:p>
    <w:p w14:paraId="08D78A54" w14:textId="77777777" w:rsidR="00A11AD5" w:rsidRDefault="00A11AD5" w:rsidP="00A11AD5">
      <w:pPr>
        <w:spacing w:line="480" w:lineRule="auto"/>
        <w:rPr>
          <w:rFonts w:ascii="Times New Roman" w:hAnsi="Times New Roman" w:cs="Times New Roman"/>
          <w:sz w:val="24"/>
          <w:szCs w:val="24"/>
        </w:rPr>
      </w:pPr>
    </w:p>
    <w:p w14:paraId="18314550" w14:textId="77777777" w:rsidR="00FA0BE9" w:rsidRDefault="00FA0BE9"/>
    <w:sectPr w:rsidR="00FA0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D5"/>
    <w:rsid w:val="00014156"/>
    <w:rsid w:val="00784287"/>
    <w:rsid w:val="009A591A"/>
    <w:rsid w:val="00A11AD5"/>
    <w:rsid w:val="00B26EC1"/>
    <w:rsid w:val="00FA0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A11F"/>
  <w15:chartTrackingRefBased/>
  <w15:docId w15:val="{13D4F582-A440-4446-A65F-7E14A58E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D5"/>
    <w:rPr>
      <w:kern w:val="0"/>
      <w14:ligatures w14:val="none"/>
    </w:rPr>
  </w:style>
  <w:style w:type="paragraph" w:styleId="Heading1">
    <w:name w:val="heading 1"/>
    <w:basedOn w:val="Normal"/>
    <w:next w:val="Normal"/>
    <w:link w:val="Heading1Char"/>
    <w:uiPriority w:val="9"/>
    <w:qFormat/>
    <w:rsid w:val="00A11AD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1AD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1AD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1AD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1AD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1AD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1AD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1AD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1AD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D5"/>
    <w:rPr>
      <w:rFonts w:eastAsiaTheme="majorEastAsia" w:cstheme="majorBidi"/>
      <w:color w:val="272727" w:themeColor="text1" w:themeTint="D8"/>
    </w:rPr>
  </w:style>
  <w:style w:type="paragraph" w:styleId="Title">
    <w:name w:val="Title"/>
    <w:basedOn w:val="Normal"/>
    <w:next w:val="Normal"/>
    <w:link w:val="TitleChar"/>
    <w:uiPriority w:val="10"/>
    <w:qFormat/>
    <w:rsid w:val="00A11A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1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D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1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D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11AD5"/>
    <w:rPr>
      <w:i/>
      <w:iCs/>
      <w:color w:val="404040" w:themeColor="text1" w:themeTint="BF"/>
    </w:rPr>
  </w:style>
  <w:style w:type="paragraph" w:styleId="ListParagraph">
    <w:name w:val="List Paragraph"/>
    <w:basedOn w:val="Normal"/>
    <w:uiPriority w:val="34"/>
    <w:qFormat/>
    <w:rsid w:val="00A11AD5"/>
    <w:pPr>
      <w:ind w:left="720"/>
      <w:contextualSpacing/>
    </w:pPr>
    <w:rPr>
      <w:kern w:val="2"/>
      <w14:ligatures w14:val="standardContextual"/>
    </w:rPr>
  </w:style>
  <w:style w:type="character" w:styleId="IntenseEmphasis">
    <w:name w:val="Intense Emphasis"/>
    <w:basedOn w:val="DefaultParagraphFont"/>
    <w:uiPriority w:val="21"/>
    <w:qFormat/>
    <w:rsid w:val="00A11AD5"/>
    <w:rPr>
      <w:i/>
      <w:iCs/>
      <w:color w:val="0F4761" w:themeColor="accent1" w:themeShade="BF"/>
    </w:rPr>
  </w:style>
  <w:style w:type="paragraph" w:styleId="IntenseQuote">
    <w:name w:val="Intense Quote"/>
    <w:basedOn w:val="Normal"/>
    <w:next w:val="Normal"/>
    <w:link w:val="IntenseQuoteChar"/>
    <w:uiPriority w:val="30"/>
    <w:qFormat/>
    <w:rsid w:val="00A1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1AD5"/>
    <w:rPr>
      <w:i/>
      <w:iCs/>
      <w:color w:val="0F4761" w:themeColor="accent1" w:themeShade="BF"/>
    </w:rPr>
  </w:style>
  <w:style w:type="character" w:styleId="IntenseReference">
    <w:name w:val="Intense Reference"/>
    <w:basedOn w:val="DefaultParagraphFont"/>
    <w:uiPriority w:val="32"/>
    <w:qFormat/>
    <w:rsid w:val="00A11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Cox</dc:creator>
  <cp:keywords/>
  <dc:description/>
  <cp:lastModifiedBy>Carrie Cox</cp:lastModifiedBy>
  <cp:revision>1</cp:revision>
  <dcterms:created xsi:type="dcterms:W3CDTF">2026-01-11T07:23:00Z</dcterms:created>
  <dcterms:modified xsi:type="dcterms:W3CDTF">2026-01-11T07:24:00Z</dcterms:modified>
</cp:coreProperties>
</file>